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en-US"/>
        </w:rPr>
        <w:t>QUEENSLAND ATHELTIC LEAGUE REGISTRATION FORM 20</w:t>
      </w:r>
      <w:r>
        <w:rPr>
          <w:rtl w:val="0"/>
          <w:lang w:val="en-US"/>
        </w:rPr>
        <w:t>20/</w:t>
      </w:r>
      <w:r>
        <w:rPr>
          <w:rtl w:val="0"/>
          <w:lang w:val="en-US"/>
        </w:rPr>
        <w:t>202</w:t>
      </w:r>
      <w:r>
        <w:rPr>
          <w:rtl w:val="0"/>
          <w:lang w:val="en-US"/>
        </w:rPr>
        <w:t>1</w:t>
      </w:r>
    </w:p>
    <w:p>
      <w:pPr>
        <w:pStyle w:val="Normal.0"/>
        <w:jc w:val="center"/>
      </w:pPr>
      <w:r>
        <w:rPr>
          <w:rtl w:val="0"/>
          <w:lang w:val="en-US"/>
        </w:rPr>
        <w:t>28 Gould Drive, Glass House Mountains  QLD 4518</w:t>
      </w:r>
    </w:p>
    <w:p>
      <w:pPr>
        <w:pStyle w:val="Normal.0"/>
        <w:jc w:val="center"/>
      </w:pPr>
      <w:r>
        <w:rPr>
          <w:rtl w:val="0"/>
          <w:lang w:val="en-US"/>
        </w:rPr>
        <w:t>Phone: 0401 286 929  Email:surf-333@hotmail.com  Website: www.qal.org.au</w:t>
      </w:r>
    </w:p>
    <w:p>
      <w:pPr>
        <w:pStyle w:val="Normal.0"/>
      </w:pPr>
    </w:p>
    <w:tbl>
      <w:tblPr>
        <w:tblW w:w="87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"/>
        <w:gridCol w:w="709"/>
        <w:gridCol w:w="850"/>
        <w:gridCol w:w="707"/>
        <w:gridCol w:w="711"/>
        <w:gridCol w:w="850"/>
        <w:gridCol w:w="709"/>
        <w:gridCol w:w="992"/>
        <w:gridCol w:w="993"/>
        <w:gridCol w:w="851"/>
      </w:tblGrid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Open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*Women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*Vets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Junior Athlete (U20)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Official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Coach/ Trainer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Member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Amount Paid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Rego. No.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shd w:val="nil" w:color="auto" w:fill="auto"/>
                <w:rtl w:val="0"/>
                <w:lang w:val="en-US"/>
              </w:rPr>
              <w:t xml:space="preserve">QAL membership only 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$70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$50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$50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$50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Dual membership rate if you are a member of QMA, QA or QLA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$50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$35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$35</w:t>
            </w:r>
          </w:p>
        </w:tc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$35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$15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$15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  <w:r>
        <w:rPr>
          <w:rtl w:val="0"/>
          <w:lang w:val="en-US"/>
        </w:rPr>
        <w:t>*When registering in these categories, you are unable to compete in open events.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Surname__________________________________  Given Names______________________________ 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Date of Birth___/___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__  Phone No: (H)___________(W)__________(Email)__________________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Address____________________________________________________________________________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City/Town___________________________________________________Postcode________________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Coach/ Trainers Name________________________________________________________________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Occupation_________________________________________________________________________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4892039</wp:posOffset>
                </wp:positionH>
                <wp:positionV relativeFrom="line">
                  <wp:posOffset>12699</wp:posOffset>
                </wp:positionV>
                <wp:extent cx="91441" cy="91441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1" cy="91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5.2pt;margin-top:1.0pt;width:7.2pt;height:7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  <w:lang w:val="en-US"/>
        </w:rPr>
        <w:t xml:space="preserve">Year Last Registered with QAL__________________ If never previously registered please tick 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Name of Queensland Athletics Club you are registered with___________________________________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Name of Surf Life Saving Club you are registered with ______________________________________</w:t>
      </w:r>
    </w:p>
    <w:p>
      <w:pPr>
        <w:pStyle w:val="Normal.0"/>
      </w:pPr>
    </w:p>
    <w:p>
      <w:pPr>
        <w:pStyle w:val="Heading 1"/>
      </w:pPr>
      <w:r>
        <w:rPr>
          <w:rtl w:val="0"/>
          <w:lang w:val="en-US"/>
        </w:rPr>
        <w:t>PERFORMANCE SECTION A</w:t>
      </w:r>
    </w:p>
    <w:p>
      <w:pPr>
        <w:pStyle w:val="Normal.0"/>
      </w:pPr>
      <w:r>
        <w:rPr>
          <w:rtl w:val="0"/>
          <w:lang w:val="en-US"/>
        </w:rPr>
        <w:t>If registering as an athlete this section must be completed.</w:t>
      </w:r>
    </w:p>
    <w:p>
      <w:pPr>
        <w:pStyle w:val="Normal.0"/>
      </w:pPr>
      <w:r>
        <w:rPr>
          <w:rtl w:val="0"/>
          <w:lang w:val="en-US"/>
        </w:rPr>
        <w:t xml:space="preserve">Nominate your PERSONAL BEST TIME over EACH and EVERY distance in which you compete. </w:t>
      </w:r>
    </w:p>
    <w:tbl>
      <w:tblPr>
        <w:tblW w:w="77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1701"/>
        <w:gridCol w:w="992"/>
        <w:gridCol w:w="851"/>
        <w:gridCol w:w="1134"/>
        <w:gridCol w:w="992"/>
        <w:gridCol w:w="1276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Venue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Distance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H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cap (If any)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Track Type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Hand held or Electric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Heading 1"/>
      </w:pPr>
      <w:r>
        <w:rPr>
          <w:rtl w:val="0"/>
          <w:lang w:val="en-US"/>
        </w:rPr>
        <w:t>PERFORMANCE SECTION B</w:t>
      </w:r>
    </w:p>
    <w:p>
      <w:pPr>
        <w:pStyle w:val="Normal.0"/>
      </w:pPr>
      <w:r>
        <w:rPr>
          <w:rtl w:val="0"/>
          <w:lang w:val="en-US"/>
        </w:rPr>
        <w:t>Nominate your best time for the past 12 months over each distance in which you compete. Please complete all relevant details to enable the handicapper to accurately assess your mark.</w:t>
      </w:r>
    </w:p>
    <w:tbl>
      <w:tblPr>
        <w:tblW w:w="77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1701"/>
        <w:gridCol w:w="992"/>
        <w:gridCol w:w="851"/>
        <w:gridCol w:w="1134"/>
        <w:gridCol w:w="992"/>
        <w:gridCol w:w="1276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Venue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Distance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H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cap (If any)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Track Type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Hand held or Electric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The Statutory Declaration must be completed by all competitors. </w:t>
      </w:r>
    </w:p>
    <w:p>
      <w:pPr>
        <w:pStyle w:val="Normal.0"/>
      </w:pPr>
    </w:p>
    <w:p>
      <w:pPr>
        <w:pStyle w:val="Heading 2"/>
        <w:ind w:left="144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Statutory Declaration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I,___________________________________________________________________(Print Full Name)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Of,________________________________________________________________(Print Full Address)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Do solemnly and sincerely declare that the statements contained in this registration application are true and correct and I make this solemn declaration conscientiously believing the same to be true and by the provisions of an Act of the Parliament of Queensland rendering persons making a false declaration punishable for willful and corrupt perjury.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SIGNATURE OF APPLICANT________________________________________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DECLARED AT________________________THIS_________________DAY OF________________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BEFORE ME_______________________________________________________</w:t>
      </w:r>
    </w:p>
    <w:p>
      <w:pPr>
        <w:pStyle w:val="Normal.0"/>
      </w:pPr>
      <w:r>
        <w:rPr>
          <w:rtl w:val="0"/>
        </w:rPr>
        <w:tab/>
        <w:t xml:space="preserve">       Signature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                     ________________________________________________________</w:t>
      </w:r>
    </w:p>
    <w:p>
      <w:pPr>
        <w:pStyle w:val="Normal.0"/>
      </w:pPr>
      <w:r>
        <w:rPr>
          <w:rtl w:val="0"/>
          <w:lang w:val="en-US"/>
        </w:rPr>
        <w:t xml:space="preserve">                     Print Name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                     ________________________________________________________</w:t>
        <w:tab/>
      </w:r>
    </w:p>
    <w:p>
      <w:pPr>
        <w:pStyle w:val="Normal.0"/>
      </w:pPr>
      <w:r>
        <w:rPr>
          <w:rtl w:val="0"/>
          <w:lang w:val="en-US"/>
        </w:rPr>
        <w:t xml:space="preserve">                     Print Address</w:t>
      </w:r>
    </w:p>
    <w:p>
      <w:pPr>
        <w:pStyle w:val="Normal.0"/>
      </w:pPr>
      <w:r>
        <w:rPr>
          <w:rtl w:val="0"/>
          <w:lang w:val="en-US"/>
        </w:rPr>
        <w:t xml:space="preserve">                     </w:t>
      </w:r>
    </w:p>
    <w:p>
      <w:pPr>
        <w:pStyle w:val="Normal.0"/>
      </w:pPr>
      <w:r>
        <w:rPr>
          <w:rtl w:val="0"/>
          <w:lang w:val="en-US"/>
        </w:rPr>
        <w:t xml:space="preserve">                     ________________________________________________________</w:t>
      </w:r>
    </w:p>
    <w:p>
      <w:pPr>
        <w:pStyle w:val="Normal.0"/>
      </w:pPr>
      <w:r>
        <w:rPr>
          <w:rtl w:val="0"/>
          <w:lang w:val="en-US"/>
        </w:rPr>
        <w:t xml:space="preserve">                     Status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THE STATUTORY DECLARATION MAY BE MADE BEFORE ANY OF THE FOLLOWING PEOPLE: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 1/ Accountants,  2/ Bailiffs,  3/ Bank Managers,  4/ Barristers,  5/ Clerk of Courts,  6/ Clerk of Petty Sessions,  7/ Commissioned Officers currently serving in the Defence Forces,  8/ Dentists,  9/ Doctors of Medicine,  10/  Elected Representatives of Federal, State and Local Government,  11/ Holders of Statutory Offices for which and annual salary is payable,  12/ Judges,  13/ Ministers of Religion who are authorised  marriage celebrants,  14/ Pharmacists,  15/ Police Officers,  16/ Postal Managers,  17/ Full Time Public Servants of Commonwealth, State and Local Government who have been employed continuously for at least 5 years,  18/ Solicitors,  19/ Stipendiary magistrates,  20/ Teachers who are full time for at least 5 years,  21/ Vet Surgeons,  22/ Justices of the Peace,  23/ Commission of Declarations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